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E" w:rsidRPr="000436D9" w:rsidRDefault="0045036E" w:rsidP="0045036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436D9">
        <w:rPr>
          <w:color w:val="333333"/>
          <w:sz w:val="28"/>
          <w:szCs w:val="28"/>
        </w:rPr>
        <w:t>Разъясняет старший помощник прокурора г. Великий Новгород Савичев Д.О.</w:t>
      </w:r>
    </w:p>
    <w:p w:rsidR="0045036E" w:rsidRDefault="0045036E" w:rsidP="00E10399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</w:p>
    <w:p w:rsidR="00E10399" w:rsidRPr="00B4132E" w:rsidRDefault="0045036E" w:rsidP="00E10399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B4132E" w:rsidRPr="00B4132E">
        <w:rPr>
          <w:b/>
          <w:color w:val="333333"/>
          <w:sz w:val="28"/>
          <w:szCs w:val="28"/>
        </w:rPr>
        <w:t>Ответственность несовершеннолетнего в возрасте четырнадцати лет за совершение преступления.</w:t>
      </w:r>
      <w:r>
        <w:rPr>
          <w:b/>
          <w:color w:val="333333"/>
          <w:sz w:val="28"/>
          <w:szCs w:val="28"/>
        </w:rPr>
        <w:t>»</w:t>
      </w:r>
      <w:bookmarkStart w:id="0" w:name="_GoBack"/>
      <w:bookmarkEnd w:id="0"/>
      <w:r w:rsidR="00E10399" w:rsidRPr="00B4132E">
        <w:rPr>
          <w:b/>
          <w:color w:val="333333"/>
          <w:sz w:val="28"/>
          <w:szCs w:val="28"/>
        </w:rPr>
        <w:t xml:space="preserve"> </w:t>
      </w:r>
    </w:p>
    <w:p w:rsidR="00B4132E" w:rsidRDefault="00B4132E" w:rsidP="00B41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E10399">
        <w:rPr>
          <w:rFonts w:ascii="Roboto" w:hAnsi="Roboto"/>
          <w:color w:val="333333"/>
        </w:rPr>
        <w:t>Уголовной ответственности подлежит вменяемое физическое лицо, достигшее возраста уголовной ответственности.</w:t>
      </w:r>
    </w:p>
    <w:p w:rsidR="00B4132E" w:rsidRDefault="00B4132E" w:rsidP="00B41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E10399">
        <w:rPr>
          <w:rFonts w:ascii="Roboto" w:hAnsi="Roboto"/>
          <w:color w:val="333333"/>
        </w:rPr>
        <w:t>По общему правилу уголовной ответственности подлежит лицо, достигшее ко времени совершения преступления возраста 16 лет. Однако из этого правила есть исключение.</w:t>
      </w:r>
    </w:p>
    <w:p w:rsidR="00B4132E" w:rsidRDefault="00B4132E" w:rsidP="00B41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  <w:t>Уголовной ответственности подлежат лица, достигшие возраста 14 лет п</w:t>
      </w:r>
      <w:r w:rsidR="00E10399">
        <w:rPr>
          <w:rFonts w:ascii="Roboto" w:hAnsi="Roboto"/>
          <w:color w:val="333333"/>
        </w:rPr>
        <w:t xml:space="preserve">ри совершении </w:t>
      </w:r>
      <w:r>
        <w:rPr>
          <w:rFonts w:ascii="Roboto" w:hAnsi="Roboto"/>
          <w:color w:val="333333"/>
        </w:rPr>
        <w:t xml:space="preserve">таких </w:t>
      </w:r>
      <w:r w:rsidR="00E10399">
        <w:rPr>
          <w:rFonts w:ascii="Roboto" w:hAnsi="Roboto"/>
          <w:color w:val="333333"/>
        </w:rPr>
        <w:t xml:space="preserve"> преступлений</w:t>
      </w:r>
      <w:r>
        <w:rPr>
          <w:rFonts w:ascii="Roboto" w:hAnsi="Roboto"/>
          <w:color w:val="333333"/>
        </w:rPr>
        <w:t xml:space="preserve"> как  </w:t>
      </w:r>
      <w:r w:rsidR="00E10399">
        <w:rPr>
          <w:rFonts w:ascii="Roboto" w:hAnsi="Roboto"/>
          <w:color w:val="333333"/>
        </w:rPr>
        <w:t>убийств</w:t>
      </w:r>
      <w:r>
        <w:rPr>
          <w:rFonts w:ascii="Roboto" w:hAnsi="Roboto"/>
          <w:color w:val="333333"/>
        </w:rPr>
        <w:t>о</w:t>
      </w:r>
      <w:r w:rsidR="00E10399">
        <w:rPr>
          <w:rFonts w:ascii="Roboto" w:hAnsi="Roboto"/>
          <w:color w:val="333333"/>
        </w:rPr>
        <w:t>, умышленное причинение тяжкого вреда здоровью, средней тяжести вреда здоровью, похищение человека, изнасилование и иные преступления,</w:t>
      </w:r>
      <w:r>
        <w:rPr>
          <w:rFonts w:ascii="Roboto" w:hAnsi="Roboto"/>
          <w:color w:val="333333"/>
        </w:rPr>
        <w:t xml:space="preserve"> указанные в п. 2 ст. 20 УК РФ.</w:t>
      </w:r>
      <w:r w:rsidR="00E10399">
        <w:rPr>
          <w:rFonts w:ascii="Roboto" w:hAnsi="Roboto"/>
          <w:color w:val="333333"/>
        </w:rPr>
        <w:t xml:space="preserve"> </w:t>
      </w:r>
    </w:p>
    <w:p w:rsidR="00E10399" w:rsidRDefault="00B4132E" w:rsidP="00B41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E10399">
        <w:rPr>
          <w:rFonts w:ascii="Roboto" w:hAnsi="Roboto"/>
          <w:color w:val="333333"/>
        </w:rPr>
        <w:t>При этом</w:t>
      </w:r>
      <w:proofErr w:type="gramStart"/>
      <w:r w:rsidR="00E10399">
        <w:rPr>
          <w:rFonts w:ascii="Roboto" w:hAnsi="Roboto"/>
          <w:color w:val="333333"/>
        </w:rPr>
        <w:t>,</w:t>
      </w:r>
      <w:proofErr w:type="gramEnd"/>
      <w:r w:rsidR="00E10399">
        <w:rPr>
          <w:rFonts w:ascii="Roboto" w:hAnsi="Roboto"/>
          <w:color w:val="333333"/>
        </w:rPr>
        <w:t xml:space="preserve"> если лицо, вследствие оставления в психическом развитии, не связанного с психическим расстройством, во время совершения общественно опасного деяния не могло осознавать фактический характер и общественную опасность своих действий, оно не подлежит уголовной ответственности даже при достижении возраста уголовной ответственности.</w:t>
      </w:r>
    </w:p>
    <w:p w:rsidR="00E10399" w:rsidRDefault="00E10399" w:rsidP="00B41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500E2D" w:rsidRDefault="00500E2D" w:rsidP="00B4132E">
      <w:pPr>
        <w:spacing w:after="0"/>
      </w:pPr>
    </w:p>
    <w:sectPr w:rsidR="00500E2D" w:rsidSect="0095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96"/>
    <w:rsid w:val="0045036E"/>
    <w:rsid w:val="00500E2D"/>
    <w:rsid w:val="00957229"/>
    <w:rsid w:val="00B4132E"/>
    <w:rsid w:val="00BC0D96"/>
    <w:rsid w:val="00E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2022-06-12T11:38:00Z</dcterms:created>
  <dcterms:modified xsi:type="dcterms:W3CDTF">2022-06-27T10:11:00Z</dcterms:modified>
</cp:coreProperties>
</file>